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A8" w:rsidRPr="00910EA8" w:rsidRDefault="00910EA8" w:rsidP="00910EA8">
      <w:pPr>
        <w:widowControl/>
        <w:shd w:val="clear" w:color="auto" w:fill="FFFFFF"/>
        <w:jc w:val="center"/>
        <w:outlineLvl w:val="3"/>
        <w:rPr>
          <w:rFonts w:ascii="Arial" w:eastAsia="新細明體" w:hAnsi="Arial" w:cs="Arial"/>
          <w:b/>
          <w:bCs/>
          <w:color w:val="22882F"/>
          <w:kern w:val="0"/>
          <w:szCs w:val="24"/>
        </w:rPr>
      </w:pPr>
      <w:r w:rsidRPr="00910EA8">
        <w:rPr>
          <w:rFonts w:ascii="Arial" w:eastAsia="新細明體" w:hAnsi="Arial" w:cs="Arial"/>
          <w:b/>
          <w:bCs/>
          <w:color w:val="22882F"/>
          <w:kern w:val="0"/>
          <w:szCs w:val="24"/>
        </w:rPr>
        <w:t>Documents required for foreign professional employment work permit application</w:t>
      </w:r>
      <w:proofErr w:type="gramStart"/>
      <w:r w:rsidRPr="00910EA8">
        <w:rPr>
          <w:rFonts w:ascii="Arial" w:eastAsia="新細明體" w:hAnsi="Arial" w:cs="Arial"/>
          <w:b/>
          <w:bCs/>
          <w:color w:val="22882F"/>
          <w:kern w:val="0"/>
          <w:szCs w:val="24"/>
        </w:rPr>
        <w:t>（</w:t>
      </w:r>
      <w:proofErr w:type="gramEnd"/>
      <w:r w:rsidRPr="00910EA8">
        <w:rPr>
          <w:rFonts w:ascii="Arial" w:eastAsia="新細明體" w:hAnsi="Arial" w:cs="Arial"/>
          <w:b/>
          <w:bCs/>
          <w:color w:val="22882F"/>
          <w:kern w:val="0"/>
          <w:szCs w:val="24"/>
        </w:rPr>
        <w:t>Category A Specialized or Technical Jobs - Comment System for Overseas Chinese or Foreign Student Graduated in the R.O.C.</w:t>
      </w:r>
      <w:r w:rsidRPr="00910EA8">
        <w:rPr>
          <w:rFonts w:ascii="Arial" w:eastAsia="新細明體" w:hAnsi="Arial" w:cs="Arial"/>
          <w:b/>
          <w:bCs/>
          <w:color w:val="22882F"/>
          <w:kern w:val="0"/>
          <w:szCs w:val="24"/>
        </w:rPr>
        <w:t>）</w:t>
      </w:r>
    </w:p>
    <w:tbl>
      <w:tblPr>
        <w:tblW w:w="5000" w:type="pct"/>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376"/>
        <w:gridCol w:w="2830"/>
        <w:gridCol w:w="624"/>
        <w:gridCol w:w="1054"/>
        <w:gridCol w:w="3406"/>
      </w:tblGrid>
      <w:tr w:rsidR="00910EA8" w:rsidRPr="00910EA8" w:rsidTr="00910EA8">
        <w:trPr>
          <w:tblHeader/>
        </w:trPr>
        <w:tc>
          <w:tcPr>
            <w:tcW w:w="0" w:type="auto"/>
            <w:tcBorders>
              <w:top w:val="outset" w:sz="6" w:space="0" w:color="auto"/>
              <w:left w:val="outset" w:sz="6" w:space="0" w:color="auto"/>
              <w:bottom w:val="outset" w:sz="6" w:space="0" w:color="auto"/>
              <w:right w:val="outset" w:sz="6" w:space="0" w:color="auto"/>
            </w:tcBorders>
            <w:shd w:val="clear" w:color="auto" w:fill="1F7EAD"/>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b/>
                <w:bCs/>
                <w:color w:val="FFFFFF"/>
                <w:kern w:val="0"/>
                <w:szCs w:val="24"/>
              </w:rPr>
            </w:pPr>
            <w:r w:rsidRPr="00910EA8">
              <w:rPr>
                <w:rFonts w:ascii="新細明體" w:eastAsia="新細明體" w:hAnsi="新細明體" w:cs="新細明體"/>
                <w:b/>
                <w:bCs/>
                <w:color w:val="FFFFFF"/>
                <w:kern w:val="0"/>
                <w:szCs w:val="24"/>
              </w:rPr>
              <w:t xml:space="preserve">　</w:t>
            </w:r>
          </w:p>
        </w:tc>
        <w:tc>
          <w:tcPr>
            <w:tcW w:w="0" w:type="auto"/>
            <w:tcBorders>
              <w:top w:val="outset" w:sz="6" w:space="0" w:color="auto"/>
              <w:left w:val="single" w:sz="6" w:space="0" w:color="E4E4E4"/>
              <w:bottom w:val="outset" w:sz="6" w:space="0" w:color="auto"/>
              <w:right w:val="outset" w:sz="6" w:space="0" w:color="auto"/>
            </w:tcBorders>
            <w:shd w:val="clear" w:color="auto" w:fill="1F7EAD"/>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b/>
                <w:bCs/>
                <w:color w:val="FFFFFF"/>
                <w:kern w:val="0"/>
                <w:szCs w:val="24"/>
              </w:rPr>
            </w:pPr>
            <w:r w:rsidRPr="00910EA8">
              <w:rPr>
                <w:rFonts w:ascii="新細明體" w:eastAsia="新細明體" w:hAnsi="新細明體" w:cs="新細明體"/>
                <w:b/>
                <w:bCs/>
                <w:color w:val="FFFFFF"/>
                <w:kern w:val="0"/>
                <w:szCs w:val="24"/>
              </w:rPr>
              <w:t>Required Document</w:t>
            </w:r>
          </w:p>
        </w:tc>
        <w:tc>
          <w:tcPr>
            <w:tcW w:w="0" w:type="auto"/>
            <w:tcBorders>
              <w:top w:val="outset" w:sz="6" w:space="0" w:color="auto"/>
              <w:left w:val="single" w:sz="6" w:space="0" w:color="E4E4E4"/>
              <w:bottom w:val="outset" w:sz="6" w:space="0" w:color="auto"/>
              <w:right w:val="outset" w:sz="6" w:space="0" w:color="auto"/>
            </w:tcBorders>
            <w:shd w:val="clear" w:color="auto" w:fill="1F7EAD"/>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b/>
                <w:bCs/>
                <w:color w:val="FFFFFF"/>
                <w:kern w:val="0"/>
                <w:szCs w:val="24"/>
              </w:rPr>
            </w:pPr>
            <w:r w:rsidRPr="00910EA8">
              <w:rPr>
                <w:rFonts w:ascii="新細明體" w:eastAsia="新細明體" w:hAnsi="新細明體" w:cs="新細明體"/>
                <w:b/>
                <w:bCs/>
                <w:color w:val="FFFFFF"/>
                <w:kern w:val="0"/>
                <w:szCs w:val="24"/>
              </w:rPr>
              <w:t>New Hire</w:t>
            </w:r>
          </w:p>
        </w:tc>
        <w:tc>
          <w:tcPr>
            <w:tcW w:w="0" w:type="auto"/>
            <w:tcBorders>
              <w:top w:val="outset" w:sz="6" w:space="0" w:color="auto"/>
              <w:left w:val="single" w:sz="6" w:space="0" w:color="E4E4E4"/>
              <w:bottom w:val="outset" w:sz="6" w:space="0" w:color="auto"/>
              <w:right w:val="outset" w:sz="6" w:space="0" w:color="auto"/>
            </w:tcBorders>
            <w:shd w:val="clear" w:color="auto" w:fill="1F7EAD"/>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b/>
                <w:bCs/>
                <w:color w:val="FFFFFF"/>
                <w:kern w:val="0"/>
                <w:szCs w:val="24"/>
              </w:rPr>
            </w:pPr>
            <w:r w:rsidRPr="00910EA8">
              <w:rPr>
                <w:rFonts w:ascii="新細明體" w:eastAsia="新細明體" w:hAnsi="新細明體" w:cs="新細明體"/>
                <w:b/>
                <w:bCs/>
                <w:color w:val="FFFFFF"/>
                <w:kern w:val="0"/>
                <w:szCs w:val="24"/>
              </w:rPr>
              <w:t>Extension</w:t>
            </w:r>
          </w:p>
        </w:tc>
        <w:tc>
          <w:tcPr>
            <w:tcW w:w="0" w:type="auto"/>
            <w:tcBorders>
              <w:top w:val="outset" w:sz="6" w:space="0" w:color="auto"/>
              <w:left w:val="single" w:sz="6" w:space="0" w:color="E4E4E4"/>
              <w:bottom w:val="outset" w:sz="6" w:space="0" w:color="auto"/>
              <w:right w:val="outset" w:sz="6" w:space="0" w:color="auto"/>
            </w:tcBorders>
            <w:shd w:val="clear" w:color="auto" w:fill="1F7EAD"/>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b/>
                <w:bCs/>
                <w:color w:val="FFFFFF"/>
                <w:kern w:val="0"/>
                <w:szCs w:val="24"/>
              </w:rPr>
            </w:pPr>
            <w:r w:rsidRPr="00910EA8">
              <w:rPr>
                <w:rFonts w:ascii="新細明體" w:eastAsia="新細明體" w:hAnsi="新細明體" w:cs="新細明體"/>
                <w:b/>
                <w:bCs/>
                <w:color w:val="FFFFFF"/>
                <w:kern w:val="0"/>
                <w:szCs w:val="24"/>
              </w:rPr>
              <w:t>Notes</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1</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Original receipt for examination fee</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w:t>
            </w:r>
            <w:proofErr w:type="gramStart"/>
            <w:r w:rsidRPr="00910EA8">
              <w:rPr>
                <w:rFonts w:ascii="新細明體" w:eastAsia="新細明體" w:hAnsi="新細明體" w:cs="新細明體"/>
                <w:kern w:val="0"/>
                <w:szCs w:val="24"/>
              </w:rPr>
              <w:t>Ｖ</w:t>
            </w:r>
            <w:proofErr w:type="gramEnd"/>
            <w:r w:rsidRPr="00910EA8">
              <w:rPr>
                <w:rFonts w:ascii="新細明體" w:eastAsia="新細明體" w:hAnsi="新細明體" w:cs="新細明體"/>
                <w:kern w:val="0"/>
                <w:szCs w:val="24"/>
              </w:rPr>
              <w:t>)</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w:t>
            </w:r>
            <w:proofErr w:type="gramStart"/>
            <w:r w:rsidRPr="00910EA8">
              <w:rPr>
                <w:rFonts w:ascii="新細明體" w:eastAsia="新細明體" w:hAnsi="新細明體" w:cs="新細明體"/>
                <w:kern w:val="0"/>
                <w:szCs w:val="24"/>
              </w:rPr>
              <w:t>Ｖ</w:t>
            </w:r>
            <w:proofErr w:type="gramEnd"/>
            <w:r w:rsidRPr="00910EA8">
              <w:rPr>
                <w:rFonts w:ascii="新細明體" w:eastAsia="新細明體" w:hAnsi="新細明體" w:cs="新細明體"/>
                <w:kern w:val="0"/>
                <w:szCs w:val="24"/>
              </w:rPr>
              <w:t>)</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1.NT $500 per case</w:t>
            </w:r>
            <w:r w:rsidRPr="00910EA8">
              <w:rPr>
                <w:rFonts w:ascii="新細明體" w:eastAsia="新細明體" w:hAnsi="新細明體" w:cs="新細明體"/>
                <w:kern w:val="0"/>
                <w:szCs w:val="24"/>
              </w:rPr>
              <w:br/>
              <w:t>2.Need not attached once entering the data of receipt on the system (or filling in the application form).Nevertheless, it might be requested if necessary.</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2</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Application</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3</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Name List of the employed foreign workers</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4</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Comment system comment form and documents in compliance with each comment item</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See attached form for comment item required documents.</w:t>
            </w:r>
          </w:p>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Foreigners having received comment permit in the past not adding score items only need attach comment form.</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5</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Photocopy of the passport of the employed foreign worker or ARC</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Must be valid on the date the employment begins. </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6</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Photocopy of bachelor's degree or higher of the employed foreign worker obtained in the R.O.C.</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7</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Copy or photocopy of the employment contract</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It must specify the name of the employed foreigner, nationality, job title or work</w:t>
            </w:r>
            <w:r w:rsidRPr="00910EA8">
              <w:rPr>
                <w:rFonts w:ascii="新細明體" w:eastAsia="新細明體" w:hAnsi="新細明體" w:cs="新細明體"/>
                <w:kern w:val="0"/>
                <w:szCs w:val="24"/>
              </w:rPr>
              <w:br/>
              <w:t>description (sufficient to tell the scope of work), employment period, wages and</w:t>
            </w:r>
            <w:r w:rsidRPr="00910EA8">
              <w:rPr>
                <w:rFonts w:ascii="新細明體" w:eastAsia="新細明體" w:hAnsi="新細明體" w:cs="新細明體"/>
                <w:kern w:val="0"/>
                <w:szCs w:val="24"/>
              </w:rPr>
              <w:br/>
              <w:t xml:space="preserve">compensation, and must be </w:t>
            </w:r>
            <w:r w:rsidRPr="00910EA8">
              <w:rPr>
                <w:rFonts w:ascii="新細明體" w:eastAsia="新細明體" w:hAnsi="新細明體" w:cs="新細明體"/>
                <w:kern w:val="0"/>
                <w:szCs w:val="24"/>
              </w:rPr>
              <w:lastRenderedPageBreak/>
              <w:t>executed by both the employer and the employee.</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lastRenderedPageBreak/>
              <w:t>8</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Taiwanese ID, foreign passport or ARC of the person in charge of the entity or architect (employer)/ accountant (employer)/ lawyer (employer)</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Must be valid on the date of applying.</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9</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Photocopy of applicant entity’s company registration or business registration</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Exempt in the case where the employer is a natural person.</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10</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Photocopy of license for specially permitted business</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According to the items of Category A jobs, please confirm additional attachments.</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11</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Photocopy of applicant revenue certification</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According to the items of Category A jobs, please confirm additional attachments.</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12</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Photocopy of last year’s most recent payroll withholding statement of employed foreign worker (or tax withheld at source)</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w:t>
            </w:r>
            <w:proofErr w:type="gramStart"/>
            <w:r w:rsidRPr="00910EA8">
              <w:rPr>
                <w:rFonts w:ascii="新細明體" w:eastAsia="新細明體" w:hAnsi="新細明體" w:cs="新細明體"/>
                <w:kern w:val="0"/>
                <w:szCs w:val="24"/>
              </w:rPr>
              <w:t>Ｖ</w:t>
            </w:r>
            <w:proofErr w:type="gramEnd"/>
            <w:r w:rsidRPr="00910EA8">
              <w:rPr>
                <w:rFonts w:ascii="新細明體" w:eastAsia="新細明體" w:hAnsi="新細明體" w:cs="新細明體"/>
                <w:kern w:val="0"/>
                <w:szCs w:val="24"/>
              </w:rPr>
              <w:t>)</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Need not attached .Nevertheless, it might be requested if necessary.</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13</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Photocopy of original employment permit</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jc w:val="center"/>
              <w:rPr>
                <w:rFonts w:ascii="新細明體" w:eastAsia="新細明體" w:hAnsi="新細明體" w:cs="新細明體"/>
                <w:kern w:val="0"/>
                <w:szCs w:val="24"/>
              </w:rPr>
            </w:pPr>
            <w:r w:rsidRPr="00910EA8">
              <w:rPr>
                <w:rFonts w:ascii="新細明體" w:eastAsia="新細明體" w:hAnsi="新細明體" w:cs="新細明體"/>
                <w:kern w:val="0"/>
                <w:szCs w:val="24"/>
              </w:rPr>
              <w:t>14</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When employed foreign worker is less than 20 years of age, legal representative employment consent documents and photocopy of passport of legal representative.</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proofErr w:type="gramStart"/>
            <w:r w:rsidRPr="00910EA8">
              <w:rPr>
                <w:rFonts w:ascii="新細明體" w:eastAsia="新細明體" w:hAnsi="新細明體" w:cs="新細明體"/>
                <w:kern w:val="0"/>
                <w:szCs w:val="24"/>
              </w:rPr>
              <w:t>Ｖ</w:t>
            </w:r>
            <w:proofErr w:type="gramEnd"/>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c>
          <w:tcPr>
            <w:tcW w:w="0" w:type="auto"/>
            <w:tcBorders>
              <w:top w:val="outset" w:sz="6" w:space="0" w:color="auto"/>
              <w:left w:val="single" w:sz="6" w:space="0" w:color="E4E4E4"/>
              <w:bottom w:val="outset" w:sz="6" w:space="0" w:color="auto"/>
              <w:right w:val="outset" w:sz="6" w:space="0" w:color="auto"/>
            </w:tcBorders>
            <w:shd w:val="clear" w:color="auto" w:fill="F0F0F0"/>
            <w:tcMar>
              <w:top w:w="75" w:type="dxa"/>
              <w:left w:w="75" w:type="dxa"/>
              <w:bottom w:w="75" w:type="dxa"/>
              <w:right w:w="75" w:type="dxa"/>
            </w:tcMar>
            <w:vAlign w:val="center"/>
            <w:hideMark/>
          </w:tcPr>
          <w:p w:rsidR="00910EA8" w:rsidRPr="00910EA8" w:rsidRDefault="00910EA8" w:rsidP="00910EA8">
            <w:pPr>
              <w:widowControl/>
              <w:rPr>
                <w:rFonts w:ascii="新細明體" w:eastAsia="新細明體" w:hAnsi="新細明體" w:cs="新細明體"/>
                <w:kern w:val="0"/>
                <w:szCs w:val="24"/>
              </w:rPr>
            </w:pPr>
            <w:r w:rsidRPr="00910EA8">
              <w:rPr>
                <w:rFonts w:ascii="新細明體" w:eastAsia="新細明體" w:hAnsi="新細明體" w:cs="新細明體"/>
                <w:kern w:val="0"/>
                <w:szCs w:val="24"/>
              </w:rPr>
              <w:t xml:space="preserve">　</w:t>
            </w:r>
          </w:p>
        </w:tc>
      </w:tr>
    </w:tbl>
    <w:p w:rsidR="00910EA8" w:rsidRPr="00910EA8" w:rsidRDefault="00910EA8" w:rsidP="00910EA8">
      <w:pPr>
        <w:widowControl/>
        <w:shd w:val="clear" w:color="auto" w:fill="FFFFFF"/>
        <w:spacing w:before="100" w:beforeAutospacing="1" w:after="100" w:afterAutospacing="1"/>
        <w:rPr>
          <w:rFonts w:ascii="Arial" w:eastAsia="新細明體" w:hAnsi="Arial" w:cs="Arial"/>
          <w:color w:val="343434"/>
          <w:kern w:val="0"/>
          <w:szCs w:val="24"/>
        </w:rPr>
      </w:pPr>
      <w:r w:rsidRPr="00910EA8">
        <w:rPr>
          <w:rFonts w:ascii="微軟正黑體" w:eastAsia="微軟正黑體" w:hAnsi="微軟正黑體" w:cs="微軟正黑體" w:hint="eastAsia"/>
          <w:color w:val="343434"/>
          <w:kern w:val="0"/>
          <w:szCs w:val="24"/>
        </w:rPr>
        <w:lastRenderedPageBreak/>
        <w:t>※</w:t>
      </w:r>
      <w:r w:rsidRPr="00910EA8">
        <w:rPr>
          <w:rFonts w:ascii="Arial" w:eastAsia="新細明體" w:hAnsi="Arial" w:cs="Arial"/>
          <w:color w:val="343434"/>
          <w:kern w:val="0"/>
          <w:szCs w:val="24"/>
        </w:rPr>
        <w:t>Documents required for termination of employment relationship (dismissal): 1. Application 2. Photocopy of employment permit 3. Photocopy of residence permit 4. Document certifying termination of employment relationship</w:t>
      </w:r>
    </w:p>
    <w:p w:rsidR="00910EA8" w:rsidRPr="00910EA8" w:rsidRDefault="00910EA8" w:rsidP="00910EA8">
      <w:pPr>
        <w:widowControl/>
        <w:shd w:val="clear" w:color="auto" w:fill="FFFFFF"/>
        <w:spacing w:before="225" w:after="100" w:afterAutospacing="1"/>
        <w:rPr>
          <w:rFonts w:ascii="Arial" w:eastAsia="新細明體" w:hAnsi="Arial" w:cs="Arial"/>
          <w:color w:val="343434"/>
          <w:kern w:val="0"/>
          <w:szCs w:val="24"/>
        </w:rPr>
      </w:pPr>
      <w:r w:rsidRPr="00910EA8">
        <w:rPr>
          <w:rFonts w:ascii="微軟正黑體" w:eastAsia="微軟正黑體" w:hAnsi="微軟正黑體" w:cs="微軟正黑體" w:hint="eastAsia"/>
          <w:color w:val="343434"/>
          <w:kern w:val="0"/>
          <w:szCs w:val="24"/>
        </w:rPr>
        <w:t>※</w:t>
      </w:r>
      <w:r w:rsidRPr="00910EA8">
        <w:rPr>
          <w:rFonts w:ascii="Arial" w:eastAsia="新細明體" w:hAnsi="Arial" w:cs="Arial"/>
          <w:color w:val="343434"/>
          <w:kern w:val="0"/>
          <w:szCs w:val="24"/>
        </w:rPr>
        <w:t>Documents required for replacement employment permit: 1. Application (please check “other” on application and write “replacement”) 2. Grounds for replacement affidavit (expressly state the case number, foreigner’s name and passport number, employment period and the reason for applying for a replacement)</w:t>
      </w:r>
    </w:p>
    <w:p w:rsidR="00910EA8" w:rsidRPr="00910EA8" w:rsidRDefault="00910EA8" w:rsidP="00910EA8">
      <w:pPr>
        <w:widowControl/>
        <w:shd w:val="clear" w:color="auto" w:fill="FFFFFF"/>
        <w:spacing w:before="225" w:after="100" w:afterAutospacing="1"/>
        <w:rPr>
          <w:rFonts w:ascii="Arial" w:eastAsia="新細明體" w:hAnsi="Arial" w:cs="Arial"/>
          <w:color w:val="343434"/>
          <w:kern w:val="0"/>
          <w:szCs w:val="24"/>
        </w:rPr>
      </w:pPr>
      <w:r w:rsidRPr="00910EA8">
        <w:rPr>
          <w:rFonts w:ascii="微軟正黑體" w:eastAsia="微軟正黑體" w:hAnsi="微軟正黑體" w:cs="微軟正黑體" w:hint="eastAsia"/>
          <w:color w:val="343434"/>
          <w:kern w:val="0"/>
          <w:szCs w:val="24"/>
        </w:rPr>
        <w:t>※</w:t>
      </w:r>
      <w:r w:rsidRPr="00910EA8">
        <w:rPr>
          <w:rFonts w:ascii="Arial" w:eastAsia="新細明體" w:hAnsi="Arial" w:cs="Arial"/>
          <w:color w:val="343434"/>
          <w:kern w:val="0"/>
          <w:szCs w:val="24"/>
        </w:rPr>
        <w:t>Any documents not in Chinese shall provide translation unless otherwise specified in other regulations.</w:t>
      </w:r>
    </w:p>
    <w:p w:rsidR="00910EA8" w:rsidRPr="00910EA8" w:rsidRDefault="00910EA8" w:rsidP="00910EA8">
      <w:pPr>
        <w:widowControl/>
        <w:shd w:val="clear" w:color="auto" w:fill="FFFFFF"/>
        <w:spacing w:before="225" w:after="100" w:afterAutospacing="1"/>
        <w:rPr>
          <w:rFonts w:ascii="Arial" w:eastAsia="新細明體" w:hAnsi="Arial" w:cs="Arial"/>
          <w:color w:val="343434"/>
          <w:kern w:val="0"/>
          <w:szCs w:val="24"/>
        </w:rPr>
      </w:pPr>
      <w:r w:rsidRPr="00910EA8">
        <w:rPr>
          <w:rFonts w:ascii="Arial" w:eastAsia="新細明體" w:hAnsi="Arial" w:cs="Arial"/>
          <w:color w:val="343434"/>
          <w:kern w:val="0"/>
          <w:szCs w:val="24"/>
        </w:rPr>
        <w:t xml:space="preserve">Remark: If aforementioned information and certification documents are copies, they should be marked with the words: “same as originals” and stamped with the seal of applicant entity or company owner. </w:t>
      </w:r>
      <w:r w:rsidRPr="00910EA8">
        <w:rPr>
          <w:rFonts w:ascii="Arial" w:eastAsia="新細明體" w:hAnsi="Arial" w:cs="Arial"/>
          <w:color w:val="343434"/>
          <w:kern w:val="0"/>
          <w:szCs w:val="24"/>
        </w:rPr>
        <w:t>（</w:t>
      </w:r>
      <w:r w:rsidRPr="00910EA8">
        <w:rPr>
          <w:rFonts w:ascii="Arial" w:eastAsia="新細明體" w:hAnsi="Arial" w:cs="Arial"/>
          <w:color w:val="343434"/>
          <w:kern w:val="0"/>
          <w:szCs w:val="24"/>
        </w:rPr>
        <w:t>Applicant shall assume legal responsibly for providing information and documents proven false through investigation</w:t>
      </w:r>
      <w:r w:rsidRPr="00910EA8">
        <w:rPr>
          <w:rFonts w:ascii="Arial" w:eastAsia="新細明體" w:hAnsi="Arial" w:cs="Arial"/>
          <w:color w:val="343434"/>
          <w:kern w:val="0"/>
          <w:szCs w:val="24"/>
        </w:rPr>
        <w:t>）</w:t>
      </w:r>
    </w:p>
    <w:p w:rsidR="00910EA8" w:rsidRPr="00910EA8" w:rsidRDefault="00910EA8" w:rsidP="00910EA8">
      <w:pPr>
        <w:widowControl/>
        <w:shd w:val="clear" w:color="auto" w:fill="FFFFFF"/>
        <w:spacing w:before="225" w:after="100" w:afterAutospacing="1"/>
        <w:jc w:val="center"/>
        <w:rPr>
          <w:rFonts w:ascii="Arial" w:eastAsia="新細明體" w:hAnsi="Arial" w:cs="Arial"/>
          <w:color w:val="343434"/>
          <w:kern w:val="0"/>
          <w:szCs w:val="24"/>
        </w:rPr>
      </w:pPr>
      <w:r w:rsidRPr="00910EA8">
        <w:rPr>
          <w:rFonts w:ascii="Arial" w:eastAsia="新細明體" w:hAnsi="Arial" w:cs="Arial"/>
          <w:color w:val="343434"/>
          <w:kern w:val="0"/>
          <w:szCs w:val="24"/>
        </w:rPr>
        <w:t>附表</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0"/>
        <w:gridCol w:w="2578"/>
        <w:gridCol w:w="749"/>
        <w:gridCol w:w="3573"/>
      </w:tblGrid>
      <w:tr w:rsidR="00910EA8" w:rsidRPr="00910EA8" w:rsidTr="00910EA8">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b/>
                <w:bCs/>
                <w:color w:val="343434"/>
                <w:kern w:val="0"/>
                <w:szCs w:val="24"/>
              </w:rPr>
            </w:pPr>
            <w:r w:rsidRPr="00910EA8">
              <w:rPr>
                <w:rFonts w:ascii="Arial" w:eastAsia="新細明體" w:hAnsi="Arial" w:cs="Arial"/>
                <w:b/>
                <w:bCs/>
                <w:color w:val="343434"/>
                <w:kern w:val="0"/>
                <w:szCs w:val="24"/>
              </w:rPr>
              <w:t>Comment Item</w:t>
            </w:r>
          </w:p>
        </w:tc>
        <w:tc>
          <w:tcPr>
            <w:tcW w:w="1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b/>
                <w:bCs/>
                <w:color w:val="343434"/>
                <w:kern w:val="0"/>
                <w:szCs w:val="24"/>
              </w:rPr>
            </w:pPr>
            <w:r w:rsidRPr="00910EA8">
              <w:rPr>
                <w:rFonts w:ascii="Arial" w:eastAsia="新細明體" w:hAnsi="Arial" w:cs="Arial"/>
                <w:b/>
                <w:bCs/>
                <w:color w:val="343434"/>
                <w:kern w:val="0"/>
                <w:szCs w:val="24"/>
              </w:rPr>
              <w:t>Content and Rating</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b/>
                <w:bCs/>
                <w:color w:val="343434"/>
                <w:kern w:val="0"/>
                <w:szCs w:val="24"/>
              </w:rPr>
            </w:pPr>
            <w:r w:rsidRPr="00910EA8">
              <w:rPr>
                <w:rFonts w:ascii="Arial" w:eastAsia="新細明體" w:hAnsi="Arial" w:cs="Arial"/>
                <w:b/>
                <w:bCs/>
                <w:color w:val="343434"/>
                <w:kern w:val="0"/>
                <w:szCs w:val="24"/>
              </w:rPr>
              <w:t>Points</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b/>
                <w:bCs/>
                <w:color w:val="343434"/>
                <w:kern w:val="0"/>
                <w:szCs w:val="24"/>
              </w:rPr>
            </w:pPr>
            <w:r w:rsidRPr="00910EA8">
              <w:rPr>
                <w:rFonts w:ascii="Arial" w:eastAsia="新細明體" w:hAnsi="Arial" w:cs="Arial"/>
                <w:b/>
                <w:bCs/>
                <w:color w:val="343434"/>
                <w:kern w:val="0"/>
                <w:szCs w:val="24"/>
              </w:rPr>
              <w:t>Required Documents and Description</w:t>
            </w:r>
          </w:p>
        </w:tc>
      </w:tr>
      <w:tr w:rsidR="00910EA8" w:rsidRPr="00910EA8" w:rsidTr="00910EA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1.Education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Doctoral Degree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30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Photocopy of overseas Chinese or foreign student diploma</w:t>
            </w: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Master’s Degree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Bachelor’s Degree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2. 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Average monthly salary over NT$47,971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40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Photocopy of employment contract signed by employer and overseas Chinese or foreign student. Contract should state average monthly salary (in NT$), names of both parties, job, title, job description, employment duration, etc.</w:t>
            </w: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Average monthly salary over NT$40,000 less than NT$47,971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30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Average monthly salary over NT$35,000 less than NT$40,000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Average monthly salary over NT$31,520 less than NT$35,000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lastRenderedPageBreak/>
              <w:t>3. Work Experience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Over 2 years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20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Photocopy of overseas Chinese or foreign student’s full-time work experience certification</w:t>
            </w: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Over 1 year less than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4. Qualified to serve in relevant capacity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Those possessing special expertise required by company for relevant position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Photocopy documentation certifying overseas Chinese or foreign student’s special expertise (i.e. professional training for the role, course attendance, skill certification, creative works competition awards, patents, etc.)</w:t>
            </w:r>
          </w:p>
        </w:tc>
      </w:tr>
      <w:tr w:rsidR="00910EA8" w:rsidRPr="00910EA8" w:rsidTr="00910EA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5.Chinese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Chinese Language Proficiency Test Level</w:t>
            </w:r>
            <w:r w:rsidRPr="00910EA8">
              <w:rPr>
                <w:rFonts w:ascii="Arial" w:eastAsia="新細明體" w:hAnsi="Arial" w:cs="Arial"/>
                <w:color w:val="343434"/>
                <w:kern w:val="0"/>
                <w:szCs w:val="24"/>
              </w:rPr>
              <w:br/>
              <w:t>“Fluent” or higher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30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One of the following documents:</w:t>
            </w:r>
            <w:r w:rsidRPr="00910EA8">
              <w:rPr>
                <w:rFonts w:ascii="Arial" w:eastAsia="新細明體" w:hAnsi="Arial" w:cs="Arial"/>
                <w:color w:val="343434"/>
                <w:kern w:val="0"/>
                <w:szCs w:val="24"/>
              </w:rPr>
              <w:br/>
              <w:t>I. Photocopy of overseas Chinese or foreign student Chinese language proficiency test result of “Intermediate” or higher. </w:t>
            </w:r>
            <w:r w:rsidRPr="00910EA8">
              <w:rPr>
                <w:rFonts w:ascii="Arial" w:eastAsia="新細明體" w:hAnsi="Arial" w:cs="Arial"/>
                <w:color w:val="343434"/>
                <w:kern w:val="0"/>
                <w:szCs w:val="24"/>
              </w:rPr>
              <w:br/>
              <w:t>II. Photocopy of one of the following documents certifying overseas Chinese or foreign student’s Chinese language studies:</w:t>
            </w:r>
            <w:r w:rsidRPr="00910EA8">
              <w:rPr>
                <w:rFonts w:ascii="Arial" w:eastAsia="新細明體" w:hAnsi="Arial" w:cs="Arial"/>
                <w:color w:val="343434"/>
                <w:kern w:val="0"/>
                <w:szCs w:val="24"/>
              </w:rPr>
              <w:br/>
            </w:r>
            <w:r w:rsidRPr="00910EA8">
              <w:rPr>
                <w:rFonts w:ascii="Arial" w:eastAsia="新細明體" w:hAnsi="Arial" w:cs="Arial"/>
                <w:color w:val="343434"/>
                <w:kern w:val="0"/>
                <w:szCs w:val="24"/>
              </w:rPr>
              <w:t>（</w:t>
            </w:r>
            <w:r w:rsidRPr="00910EA8">
              <w:rPr>
                <w:rFonts w:ascii="Arial" w:eastAsia="新細明體" w:hAnsi="Arial" w:cs="Arial"/>
                <w:color w:val="343434"/>
                <w:kern w:val="0"/>
                <w:szCs w:val="24"/>
              </w:rPr>
              <w:t>1</w:t>
            </w:r>
            <w:r w:rsidRPr="00910EA8">
              <w:rPr>
                <w:rFonts w:ascii="Arial" w:eastAsia="新細明體" w:hAnsi="Arial" w:cs="Arial"/>
                <w:color w:val="343434"/>
                <w:kern w:val="0"/>
                <w:szCs w:val="24"/>
              </w:rPr>
              <w:t>）</w:t>
            </w:r>
            <w:r w:rsidRPr="00910EA8">
              <w:rPr>
                <w:rFonts w:ascii="Arial" w:eastAsia="新細明體" w:hAnsi="Arial" w:cs="Arial"/>
                <w:color w:val="343434"/>
                <w:kern w:val="0"/>
                <w:szCs w:val="24"/>
              </w:rPr>
              <w:t xml:space="preserve"> Chinese studies Coursework grading documentation while attending school in the R.O.C. </w:t>
            </w:r>
            <w:r w:rsidRPr="00910EA8">
              <w:rPr>
                <w:rFonts w:ascii="Arial" w:eastAsia="新細明體" w:hAnsi="Arial" w:cs="Arial"/>
                <w:color w:val="343434"/>
                <w:kern w:val="0"/>
                <w:szCs w:val="24"/>
              </w:rPr>
              <w:br/>
              <w:t>1. Fluent: 80 or higher</w:t>
            </w:r>
            <w:r w:rsidRPr="00910EA8">
              <w:rPr>
                <w:rFonts w:ascii="Arial" w:eastAsia="新細明體" w:hAnsi="Arial" w:cs="Arial"/>
                <w:color w:val="343434"/>
                <w:kern w:val="0"/>
                <w:szCs w:val="24"/>
              </w:rPr>
              <w:br/>
              <w:t>2. Advanced: 70 to 79</w:t>
            </w:r>
            <w:r w:rsidRPr="00910EA8">
              <w:rPr>
                <w:rFonts w:ascii="Arial" w:eastAsia="新細明體" w:hAnsi="Arial" w:cs="Arial"/>
                <w:color w:val="343434"/>
                <w:kern w:val="0"/>
                <w:szCs w:val="24"/>
              </w:rPr>
              <w:br/>
              <w:t>3. Intermediate: 60 to 69</w:t>
            </w:r>
            <w:r w:rsidRPr="00910EA8">
              <w:rPr>
                <w:rFonts w:ascii="Arial" w:eastAsia="新細明體" w:hAnsi="Arial" w:cs="Arial"/>
                <w:color w:val="343434"/>
                <w:kern w:val="0"/>
                <w:szCs w:val="24"/>
              </w:rPr>
              <w:br/>
            </w:r>
            <w:r w:rsidRPr="00910EA8">
              <w:rPr>
                <w:rFonts w:ascii="Arial" w:eastAsia="新細明體" w:hAnsi="Arial" w:cs="Arial"/>
                <w:color w:val="343434"/>
                <w:kern w:val="0"/>
                <w:szCs w:val="24"/>
              </w:rPr>
              <w:t>（</w:t>
            </w:r>
            <w:r w:rsidRPr="00910EA8">
              <w:rPr>
                <w:rFonts w:ascii="Arial" w:eastAsia="新細明體" w:hAnsi="Arial" w:cs="Arial"/>
                <w:color w:val="343434"/>
                <w:kern w:val="0"/>
                <w:szCs w:val="24"/>
              </w:rPr>
              <w:t>2</w:t>
            </w:r>
            <w:r w:rsidRPr="00910EA8">
              <w:rPr>
                <w:rFonts w:ascii="Arial" w:eastAsia="新細明體" w:hAnsi="Arial" w:cs="Arial"/>
                <w:color w:val="343434"/>
                <w:kern w:val="0"/>
                <w:szCs w:val="24"/>
              </w:rPr>
              <w:t>）</w:t>
            </w:r>
            <w:r w:rsidRPr="00910EA8">
              <w:rPr>
                <w:rFonts w:ascii="Arial" w:eastAsia="新細明體" w:hAnsi="Arial" w:cs="Arial"/>
                <w:color w:val="343434"/>
                <w:kern w:val="0"/>
                <w:szCs w:val="24"/>
              </w:rPr>
              <w:t xml:space="preserve"> Documentation of Chinese studies hours: </w:t>
            </w:r>
            <w:r w:rsidRPr="00910EA8">
              <w:rPr>
                <w:rFonts w:ascii="Arial" w:eastAsia="新細明體" w:hAnsi="Arial" w:cs="Arial"/>
                <w:color w:val="343434"/>
                <w:kern w:val="0"/>
                <w:szCs w:val="24"/>
              </w:rPr>
              <w:br/>
              <w:t>1. Fluent: hours studying Chinese in the R.O.C. totaling over 960 or over 1,920 hours in other regions.</w:t>
            </w:r>
            <w:r w:rsidRPr="00910EA8">
              <w:rPr>
                <w:rFonts w:ascii="Arial" w:eastAsia="新細明體" w:hAnsi="Arial" w:cs="Arial"/>
                <w:color w:val="343434"/>
                <w:kern w:val="0"/>
                <w:szCs w:val="24"/>
              </w:rPr>
              <w:br/>
            </w:r>
            <w:r w:rsidRPr="00910EA8">
              <w:rPr>
                <w:rFonts w:ascii="Arial" w:eastAsia="新細明體" w:hAnsi="Arial" w:cs="Arial"/>
                <w:color w:val="343434"/>
                <w:kern w:val="0"/>
                <w:szCs w:val="24"/>
              </w:rPr>
              <w:lastRenderedPageBreak/>
              <w:t>2. Advanced: hours studying Chinese in the R.O.C. totaling over 480 or over 960 hours in other regions.</w:t>
            </w:r>
            <w:r w:rsidRPr="00910EA8">
              <w:rPr>
                <w:rFonts w:ascii="Arial" w:eastAsia="新細明體" w:hAnsi="Arial" w:cs="Arial"/>
                <w:color w:val="343434"/>
                <w:kern w:val="0"/>
                <w:szCs w:val="24"/>
              </w:rPr>
              <w:br/>
              <w:t>3. Intermediate: hours studying Chinese in the R.O.C. totaling over 360 or over 720 hours in other regions.</w:t>
            </w: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Chinese Language Proficiency Test Level “Advanced”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25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Chinese Language Proficiency Test Level “Intermediate”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lastRenderedPageBreak/>
              <w:t>6. Multi-lingual Ability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Language skills in 2 foreign languages in addition to Chinese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20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ED6CB8" w:rsidP="00910EA8">
            <w:pPr>
              <w:widowControl/>
              <w:rPr>
                <w:rFonts w:ascii="Arial" w:eastAsia="新細明體" w:hAnsi="Arial" w:cs="Arial"/>
                <w:color w:val="343434"/>
                <w:kern w:val="0"/>
                <w:szCs w:val="24"/>
              </w:rPr>
            </w:pPr>
            <w:r w:rsidRPr="00ED6CB8">
              <w:rPr>
                <w:rFonts w:ascii="Arial" w:eastAsia="新細明體" w:hAnsi="Arial" w:cs="Arial" w:hint="eastAsia"/>
                <w:b/>
                <w:color w:val="C00000"/>
                <w:kern w:val="0"/>
                <w:szCs w:val="24"/>
              </w:rPr>
              <w:t>Hard copy of passport.</w:t>
            </w:r>
            <w:r>
              <w:rPr>
                <w:rFonts w:ascii="Arial" w:eastAsia="新細明體" w:hAnsi="Arial" w:cs="Arial" w:hint="eastAsia"/>
                <w:color w:val="343434"/>
                <w:kern w:val="0"/>
                <w:szCs w:val="24"/>
              </w:rPr>
              <w:t xml:space="preserve"> </w:t>
            </w:r>
            <w:r>
              <w:rPr>
                <w:rFonts w:ascii="Arial" w:eastAsia="新細明體" w:hAnsi="Arial" w:cs="Arial"/>
                <w:color w:val="343434"/>
                <w:kern w:val="0"/>
                <w:szCs w:val="24"/>
              </w:rPr>
              <w:t>If you want to get credit of more than one foreign language skills, you should submit o</w:t>
            </w:r>
            <w:r w:rsidR="00910EA8" w:rsidRPr="00910EA8">
              <w:rPr>
                <w:rFonts w:ascii="Arial" w:eastAsia="新細明體" w:hAnsi="Arial" w:cs="Arial"/>
                <w:color w:val="343434"/>
                <w:kern w:val="0"/>
                <w:szCs w:val="24"/>
              </w:rPr>
              <w:t>ne of the following documents:</w:t>
            </w:r>
            <w:r w:rsidR="00910EA8" w:rsidRPr="00910EA8">
              <w:rPr>
                <w:rFonts w:ascii="Arial" w:eastAsia="新細明體" w:hAnsi="Arial" w:cs="Arial"/>
                <w:color w:val="343434"/>
                <w:kern w:val="0"/>
                <w:szCs w:val="24"/>
              </w:rPr>
              <w:br/>
              <w:t>I. Photocopy of overseas Chinese or foreign student’s foreign language ability certification.</w:t>
            </w:r>
            <w:r w:rsidR="00910EA8" w:rsidRPr="00910EA8">
              <w:rPr>
                <w:rFonts w:ascii="Arial" w:eastAsia="新細明體" w:hAnsi="Arial" w:cs="Arial"/>
                <w:color w:val="343434"/>
                <w:kern w:val="0"/>
                <w:szCs w:val="24"/>
              </w:rPr>
              <w:br/>
              <w:t>II. Photocopy of document certifying overseas Chinese or foreign student’s foreign language study of over 360 hours.</w:t>
            </w:r>
            <w:r w:rsidR="00910EA8" w:rsidRPr="00910EA8">
              <w:rPr>
                <w:rFonts w:ascii="Arial" w:eastAsia="新細明體" w:hAnsi="Arial" w:cs="Arial"/>
                <w:color w:val="343434"/>
                <w:kern w:val="0"/>
                <w:szCs w:val="24"/>
              </w:rPr>
              <w:br/>
            </w:r>
            <w:proofErr w:type="spellStart"/>
            <w:r w:rsidR="00910EA8" w:rsidRPr="00910EA8">
              <w:rPr>
                <w:rFonts w:ascii="Arial" w:eastAsia="新細明體" w:hAnsi="Arial" w:cs="Arial"/>
                <w:color w:val="343434"/>
                <w:kern w:val="0"/>
                <w:szCs w:val="24"/>
              </w:rPr>
              <w:t>III.Photocopy</w:t>
            </w:r>
            <w:proofErr w:type="spellEnd"/>
            <w:r w:rsidR="00910EA8" w:rsidRPr="00910EA8">
              <w:rPr>
                <w:rFonts w:ascii="Arial" w:eastAsia="新細明體" w:hAnsi="Arial" w:cs="Arial"/>
                <w:color w:val="343434"/>
                <w:kern w:val="0"/>
                <w:szCs w:val="24"/>
              </w:rPr>
              <w:t xml:space="preserve"> of overseas Chinese or foreign student’s diploma from previous stage of education.</w:t>
            </w:r>
            <w:r w:rsidR="00910EA8" w:rsidRPr="00910EA8">
              <w:rPr>
                <w:rFonts w:ascii="Arial" w:eastAsia="新細明體" w:hAnsi="Arial" w:cs="Arial"/>
                <w:color w:val="343434"/>
                <w:kern w:val="0"/>
                <w:szCs w:val="24"/>
              </w:rPr>
              <w:br/>
            </w:r>
            <w:proofErr w:type="spellStart"/>
            <w:r w:rsidR="00910EA8" w:rsidRPr="00910EA8">
              <w:rPr>
                <w:rFonts w:ascii="Arial" w:eastAsia="新細明體" w:hAnsi="Arial" w:cs="Arial"/>
                <w:color w:val="343434"/>
                <w:kern w:val="0"/>
                <w:szCs w:val="24"/>
              </w:rPr>
              <w:t>IV.The</w:t>
            </w:r>
            <w:proofErr w:type="spellEnd"/>
            <w:r w:rsidR="00910EA8" w:rsidRPr="00910EA8">
              <w:rPr>
                <w:rFonts w:ascii="Arial" w:eastAsia="新細明體" w:hAnsi="Arial" w:cs="Arial"/>
                <w:color w:val="343434"/>
                <w:kern w:val="0"/>
                <w:szCs w:val="24"/>
              </w:rPr>
              <w:t xml:space="preserve"> certificate of previous degree issued by the school where you acquire your degree or Overseas Community Affairs Council.</w:t>
            </w:r>
            <w:r w:rsidR="00910EA8" w:rsidRPr="00910EA8">
              <w:rPr>
                <w:rFonts w:ascii="Arial" w:eastAsia="新細明體" w:hAnsi="Arial" w:cs="Arial"/>
                <w:color w:val="343434"/>
                <w:kern w:val="0"/>
                <w:szCs w:val="24"/>
              </w:rPr>
              <w:br/>
              <w:t>i.e.: Foreign Language Proficiency Test (FLPT), TOEFL, Cambridge English Language Assessment, IELTS, Japanese Language Proficiency Test (JLPT), DELF, Goethe-</w:t>
            </w:r>
            <w:proofErr w:type="spellStart"/>
            <w:r w:rsidR="00910EA8" w:rsidRPr="00910EA8">
              <w:rPr>
                <w:rFonts w:ascii="Arial" w:eastAsia="新細明體" w:hAnsi="Arial" w:cs="Arial"/>
                <w:color w:val="343434"/>
                <w:kern w:val="0"/>
                <w:szCs w:val="24"/>
              </w:rPr>
              <w:t>Zertifikat</w:t>
            </w:r>
            <w:proofErr w:type="spellEnd"/>
            <w:r w:rsidR="00910EA8" w:rsidRPr="00910EA8">
              <w:rPr>
                <w:rFonts w:ascii="Arial" w:eastAsia="新細明體" w:hAnsi="Arial" w:cs="Arial"/>
                <w:color w:val="343434"/>
                <w:kern w:val="0"/>
                <w:szCs w:val="24"/>
              </w:rPr>
              <w:t xml:space="preserve">, </w:t>
            </w:r>
            <w:proofErr w:type="spellStart"/>
            <w:r w:rsidR="00910EA8" w:rsidRPr="00910EA8">
              <w:rPr>
                <w:rFonts w:ascii="Arial" w:eastAsia="新細明體" w:hAnsi="Arial" w:cs="Arial"/>
                <w:color w:val="343434"/>
                <w:kern w:val="0"/>
                <w:szCs w:val="24"/>
              </w:rPr>
              <w:t>TestDaF</w:t>
            </w:r>
            <w:proofErr w:type="spellEnd"/>
            <w:r w:rsidR="00910EA8" w:rsidRPr="00910EA8">
              <w:rPr>
                <w:rFonts w:ascii="Arial" w:eastAsia="新細明體" w:hAnsi="Arial" w:cs="Arial"/>
                <w:color w:val="343434"/>
                <w:kern w:val="0"/>
                <w:szCs w:val="24"/>
              </w:rPr>
              <w:t xml:space="preserve">, Russian Language </w:t>
            </w:r>
            <w:r w:rsidR="00910EA8" w:rsidRPr="00910EA8">
              <w:rPr>
                <w:rFonts w:ascii="Arial" w:eastAsia="新細明體" w:hAnsi="Arial" w:cs="Arial"/>
                <w:color w:val="343434"/>
                <w:kern w:val="0"/>
                <w:szCs w:val="24"/>
              </w:rPr>
              <w:lastRenderedPageBreak/>
              <w:t xml:space="preserve">Proficiency Tests held by Chinese Culture University or National </w:t>
            </w:r>
            <w:proofErr w:type="spellStart"/>
            <w:r w:rsidR="00910EA8" w:rsidRPr="00910EA8">
              <w:rPr>
                <w:rFonts w:ascii="Arial" w:eastAsia="新細明體" w:hAnsi="Arial" w:cs="Arial"/>
                <w:color w:val="343434"/>
                <w:kern w:val="0"/>
                <w:szCs w:val="24"/>
              </w:rPr>
              <w:t>Chengchi</w:t>
            </w:r>
            <w:proofErr w:type="spellEnd"/>
            <w:r w:rsidR="00910EA8" w:rsidRPr="00910EA8">
              <w:rPr>
                <w:rFonts w:ascii="Arial" w:eastAsia="新細明體" w:hAnsi="Arial" w:cs="Arial"/>
                <w:color w:val="343434"/>
                <w:kern w:val="0"/>
                <w:szCs w:val="24"/>
              </w:rPr>
              <w:t xml:space="preserve"> University, etc. </w:t>
            </w:r>
          </w:p>
        </w:tc>
      </w:tr>
      <w:tr w:rsidR="00910EA8" w:rsidRPr="00910EA8" w:rsidTr="00910EA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Language skills in 1 foreign languages in addition to Chinese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lastRenderedPageBreak/>
              <w:t>7. Personal overseas development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Those residing in foreign countries 6 or more years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ED6CB8" w:rsidP="00910EA8">
            <w:pPr>
              <w:widowControl/>
              <w:spacing w:before="100" w:beforeAutospacing="1" w:after="100" w:afterAutospacing="1"/>
              <w:rPr>
                <w:rFonts w:ascii="Arial" w:eastAsia="新細明體" w:hAnsi="Arial" w:cs="Arial"/>
                <w:color w:val="343434"/>
                <w:kern w:val="0"/>
                <w:szCs w:val="24"/>
              </w:rPr>
            </w:pPr>
            <w:r w:rsidRPr="00ED6CB8">
              <w:rPr>
                <w:rFonts w:ascii="Arial" w:eastAsia="新細明體" w:hAnsi="Arial" w:cs="Arial" w:hint="eastAsia"/>
                <w:b/>
                <w:color w:val="C00000"/>
                <w:kern w:val="0"/>
                <w:szCs w:val="24"/>
              </w:rPr>
              <w:t>Hard copy of passport.</w:t>
            </w:r>
            <w:bookmarkStart w:id="0" w:name="_GoBack"/>
            <w:bookmarkEnd w:id="0"/>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8. Compliance with government policy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Companies or employees conforming to government policies related to industrial development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Copy of central competent authority issued employer compliance with government policy documentation, i.e.:</w:t>
            </w:r>
            <w:r w:rsidRPr="00910EA8">
              <w:rPr>
                <w:rFonts w:ascii="Arial" w:eastAsia="新細明體" w:hAnsi="Arial" w:cs="Arial"/>
                <w:color w:val="343434"/>
                <w:kern w:val="0"/>
                <w:szCs w:val="24"/>
              </w:rPr>
              <w:br/>
              <w:t>I. Conforms to excellent backbone business qualifications.</w:t>
            </w:r>
            <w:r w:rsidRPr="00910EA8">
              <w:rPr>
                <w:rFonts w:ascii="Arial" w:eastAsia="新細明體" w:hAnsi="Arial" w:cs="Arial"/>
                <w:color w:val="343434"/>
                <w:kern w:val="0"/>
                <w:szCs w:val="24"/>
              </w:rPr>
              <w:br/>
              <w:t>II. Businesses establishing operational headquarters in the R.O.C (corporate operations headquarters recognition letter).</w:t>
            </w:r>
            <w:r w:rsidRPr="00910EA8">
              <w:rPr>
                <w:rFonts w:ascii="Arial" w:eastAsia="新細明體" w:hAnsi="Arial" w:cs="Arial"/>
                <w:color w:val="343434"/>
                <w:kern w:val="0"/>
                <w:szCs w:val="24"/>
              </w:rPr>
              <w:br/>
              <w:t>III. Businesses establishing R &amp; D centers in the R.O.C. (implementing unit approval letter)</w:t>
            </w:r>
            <w:r w:rsidRPr="00910EA8">
              <w:rPr>
                <w:rFonts w:ascii="Arial" w:eastAsia="新細明體" w:hAnsi="Arial" w:cs="Arial"/>
                <w:color w:val="343434"/>
                <w:kern w:val="0"/>
                <w:szCs w:val="24"/>
              </w:rPr>
              <w:br/>
              <w:t xml:space="preserve">IV. Conforms to </w:t>
            </w:r>
            <w:proofErr w:type="spellStart"/>
            <w:r w:rsidRPr="00910EA8">
              <w:rPr>
                <w:rFonts w:ascii="Arial" w:eastAsia="新細明體" w:hAnsi="Arial" w:cs="Arial"/>
                <w:color w:val="343434"/>
                <w:kern w:val="0"/>
                <w:szCs w:val="24"/>
              </w:rPr>
              <w:t>HeadStart</w:t>
            </w:r>
            <w:proofErr w:type="spellEnd"/>
            <w:r w:rsidRPr="00910EA8">
              <w:rPr>
                <w:rFonts w:ascii="Arial" w:eastAsia="新細明體" w:hAnsi="Arial" w:cs="Arial"/>
                <w:color w:val="343434"/>
                <w:kern w:val="0"/>
                <w:szCs w:val="24"/>
              </w:rPr>
              <w:t xml:space="preserve"> Taiwan: institutions with “new business recognition principle of innovative ability”</w:t>
            </w:r>
            <w:r w:rsidRPr="00910EA8">
              <w:rPr>
                <w:rFonts w:ascii="Arial" w:eastAsia="新細明體" w:hAnsi="Arial" w:cs="Arial"/>
                <w:color w:val="343434"/>
                <w:kern w:val="0"/>
                <w:szCs w:val="24"/>
              </w:rPr>
              <w:br/>
            </w:r>
            <w:proofErr w:type="spellStart"/>
            <w:r w:rsidRPr="00910EA8">
              <w:rPr>
                <w:rFonts w:ascii="Arial" w:eastAsia="新細明體" w:hAnsi="Arial" w:cs="Arial"/>
                <w:color w:val="343434"/>
                <w:kern w:val="0"/>
                <w:szCs w:val="24"/>
              </w:rPr>
              <w:t>V.Recognition</w:t>
            </w:r>
            <w:proofErr w:type="spellEnd"/>
            <w:r w:rsidRPr="00910EA8">
              <w:rPr>
                <w:rFonts w:ascii="Arial" w:eastAsia="新細明體" w:hAnsi="Arial" w:cs="Arial"/>
                <w:color w:val="343434"/>
                <w:kern w:val="0"/>
                <w:szCs w:val="24"/>
              </w:rPr>
              <w:t xml:space="preserve"> letter or certification of conformation to industrial development policy issued by central competent authority.</w:t>
            </w:r>
          </w:p>
        </w:tc>
      </w:tr>
      <w:tr w:rsidR="00910EA8" w:rsidRPr="00910EA8" w:rsidTr="00910E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Qualifying Score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jc w:val="center"/>
              <w:rPr>
                <w:rFonts w:ascii="Arial" w:eastAsia="新細明體" w:hAnsi="Arial" w:cs="Arial"/>
                <w:color w:val="343434"/>
                <w:kern w:val="0"/>
                <w:szCs w:val="24"/>
              </w:rPr>
            </w:pPr>
            <w:r w:rsidRPr="00910EA8">
              <w:rPr>
                <w:rFonts w:ascii="Arial" w:eastAsia="新細明體" w:hAnsi="Arial" w:cs="Arial"/>
                <w:color w:val="343434"/>
                <w:kern w:val="0"/>
                <w:szCs w:val="24"/>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10EA8" w:rsidRPr="00910EA8" w:rsidRDefault="00910EA8" w:rsidP="00910EA8">
            <w:pPr>
              <w:widowControl/>
              <w:rPr>
                <w:rFonts w:ascii="Arial" w:eastAsia="新細明體" w:hAnsi="Arial" w:cs="Arial"/>
                <w:color w:val="343434"/>
                <w:kern w:val="0"/>
                <w:szCs w:val="24"/>
              </w:rPr>
            </w:pPr>
            <w:r w:rsidRPr="00910EA8">
              <w:rPr>
                <w:rFonts w:ascii="Arial" w:eastAsia="新細明體" w:hAnsi="Arial" w:cs="Arial"/>
                <w:color w:val="343434"/>
                <w:kern w:val="0"/>
                <w:szCs w:val="24"/>
              </w:rPr>
              <w:t xml:space="preserve">　</w:t>
            </w:r>
          </w:p>
        </w:tc>
      </w:tr>
    </w:tbl>
    <w:p w:rsidR="00C75A98" w:rsidRDefault="00C75A98"/>
    <w:sectPr w:rsidR="00C75A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A8"/>
    <w:rsid w:val="00910EA8"/>
    <w:rsid w:val="00C75A98"/>
    <w:rsid w:val="00ED6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052F"/>
  <w15:chartTrackingRefBased/>
  <w15:docId w15:val="{DABFDF1F-AA22-4635-8A44-E010CADF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link w:val="40"/>
    <w:uiPriority w:val="9"/>
    <w:qFormat/>
    <w:rsid w:val="00910EA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910EA8"/>
    <w:rPr>
      <w:rFonts w:ascii="新細明體" w:eastAsia="新細明體" w:hAnsi="新細明體" w:cs="新細明體"/>
      <w:b/>
      <w:bCs/>
      <w:kern w:val="0"/>
      <w:szCs w:val="24"/>
    </w:rPr>
  </w:style>
  <w:style w:type="paragraph" w:styleId="Web">
    <w:name w:val="Normal (Web)"/>
    <w:basedOn w:val="a"/>
    <w:uiPriority w:val="99"/>
    <w:semiHidden/>
    <w:unhideWhenUsed/>
    <w:rsid w:val="00910EA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958350">
      <w:bodyDiv w:val="1"/>
      <w:marLeft w:val="0"/>
      <w:marRight w:val="0"/>
      <w:marTop w:val="0"/>
      <w:marBottom w:val="0"/>
      <w:divBdr>
        <w:top w:val="none" w:sz="0" w:space="0" w:color="auto"/>
        <w:left w:val="none" w:sz="0" w:space="0" w:color="auto"/>
        <w:bottom w:val="none" w:sz="0" w:space="0" w:color="auto"/>
        <w:right w:val="none" w:sz="0" w:space="0" w:color="auto"/>
      </w:divBdr>
      <w:divsChild>
        <w:div w:id="1207067502">
          <w:marLeft w:val="0"/>
          <w:marRight w:val="0"/>
          <w:marTop w:val="0"/>
          <w:marBottom w:val="0"/>
          <w:divBdr>
            <w:top w:val="none" w:sz="0" w:space="0" w:color="auto"/>
            <w:left w:val="none" w:sz="0" w:space="0" w:color="auto"/>
            <w:bottom w:val="none" w:sz="0" w:space="0" w:color="auto"/>
            <w:right w:val="none" w:sz="0" w:space="0" w:color="auto"/>
          </w:divBdr>
          <w:divsChild>
            <w:div w:id="1606963369">
              <w:marLeft w:val="0"/>
              <w:marRight w:val="0"/>
              <w:marTop w:val="0"/>
              <w:marBottom w:val="0"/>
              <w:divBdr>
                <w:top w:val="none" w:sz="0" w:space="0" w:color="auto"/>
                <w:left w:val="none" w:sz="0" w:space="0" w:color="auto"/>
                <w:bottom w:val="none" w:sz="0" w:space="0" w:color="auto"/>
                <w:right w:val="none" w:sz="0" w:space="0" w:color="auto"/>
              </w:divBdr>
            </w:div>
            <w:div w:id="88621631">
              <w:marLeft w:val="0"/>
              <w:marRight w:val="0"/>
              <w:marTop w:val="0"/>
              <w:marBottom w:val="0"/>
              <w:divBdr>
                <w:top w:val="none" w:sz="0" w:space="0" w:color="auto"/>
                <w:left w:val="none" w:sz="0" w:space="0" w:color="auto"/>
                <w:bottom w:val="none" w:sz="0" w:space="0" w:color="auto"/>
                <w:right w:val="none" w:sz="0" w:space="0" w:color="auto"/>
              </w:divBdr>
            </w:div>
            <w:div w:id="1976372224">
              <w:marLeft w:val="0"/>
              <w:marRight w:val="0"/>
              <w:marTop w:val="0"/>
              <w:marBottom w:val="0"/>
              <w:divBdr>
                <w:top w:val="none" w:sz="0" w:space="0" w:color="auto"/>
                <w:left w:val="none" w:sz="0" w:space="0" w:color="auto"/>
                <w:bottom w:val="none" w:sz="0" w:space="0" w:color="auto"/>
                <w:right w:val="none" w:sz="0" w:space="0" w:color="auto"/>
              </w:divBdr>
            </w:div>
            <w:div w:id="1967392161">
              <w:marLeft w:val="0"/>
              <w:marRight w:val="0"/>
              <w:marTop w:val="0"/>
              <w:marBottom w:val="0"/>
              <w:divBdr>
                <w:top w:val="none" w:sz="0" w:space="0" w:color="auto"/>
                <w:left w:val="none" w:sz="0" w:space="0" w:color="auto"/>
                <w:bottom w:val="none" w:sz="0" w:space="0" w:color="auto"/>
                <w:right w:val="none" w:sz="0" w:space="0" w:color="auto"/>
              </w:divBdr>
            </w:div>
            <w:div w:id="1929149992">
              <w:marLeft w:val="0"/>
              <w:marRight w:val="0"/>
              <w:marTop w:val="0"/>
              <w:marBottom w:val="0"/>
              <w:divBdr>
                <w:top w:val="none" w:sz="0" w:space="0" w:color="auto"/>
                <w:left w:val="none" w:sz="0" w:space="0" w:color="auto"/>
                <w:bottom w:val="none" w:sz="0" w:space="0" w:color="auto"/>
                <w:right w:val="none" w:sz="0" w:space="0" w:color="auto"/>
              </w:divBdr>
            </w:div>
            <w:div w:id="2031249355">
              <w:marLeft w:val="0"/>
              <w:marRight w:val="0"/>
              <w:marTop w:val="0"/>
              <w:marBottom w:val="0"/>
              <w:divBdr>
                <w:top w:val="none" w:sz="0" w:space="0" w:color="auto"/>
                <w:left w:val="none" w:sz="0" w:space="0" w:color="auto"/>
                <w:bottom w:val="none" w:sz="0" w:space="0" w:color="auto"/>
                <w:right w:val="none" w:sz="0" w:space="0" w:color="auto"/>
              </w:divBdr>
            </w:div>
            <w:div w:id="2114979681">
              <w:marLeft w:val="0"/>
              <w:marRight w:val="0"/>
              <w:marTop w:val="0"/>
              <w:marBottom w:val="0"/>
              <w:divBdr>
                <w:top w:val="none" w:sz="0" w:space="0" w:color="auto"/>
                <w:left w:val="none" w:sz="0" w:space="0" w:color="auto"/>
                <w:bottom w:val="none" w:sz="0" w:space="0" w:color="auto"/>
                <w:right w:val="none" w:sz="0" w:space="0" w:color="auto"/>
              </w:divBdr>
            </w:div>
            <w:div w:id="526260056">
              <w:marLeft w:val="0"/>
              <w:marRight w:val="0"/>
              <w:marTop w:val="0"/>
              <w:marBottom w:val="0"/>
              <w:divBdr>
                <w:top w:val="none" w:sz="0" w:space="0" w:color="auto"/>
                <w:left w:val="none" w:sz="0" w:space="0" w:color="auto"/>
                <w:bottom w:val="none" w:sz="0" w:space="0" w:color="auto"/>
                <w:right w:val="none" w:sz="0" w:space="0" w:color="auto"/>
              </w:divBdr>
            </w:div>
            <w:div w:id="115686187">
              <w:marLeft w:val="0"/>
              <w:marRight w:val="0"/>
              <w:marTop w:val="0"/>
              <w:marBottom w:val="0"/>
              <w:divBdr>
                <w:top w:val="none" w:sz="0" w:space="0" w:color="auto"/>
                <w:left w:val="none" w:sz="0" w:space="0" w:color="auto"/>
                <w:bottom w:val="none" w:sz="0" w:space="0" w:color="auto"/>
                <w:right w:val="none" w:sz="0" w:space="0" w:color="auto"/>
              </w:divBdr>
            </w:div>
            <w:div w:id="1825272439">
              <w:marLeft w:val="0"/>
              <w:marRight w:val="0"/>
              <w:marTop w:val="0"/>
              <w:marBottom w:val="0"/>
              <w:divBdr>
                <w:top w:val="none" w:sz="0" w:space="0" w:color="auto"/>
                <w:left w:val="none" w:sz="0" w:space="0" w:color="auto"/>
                <w:bottom w:val="none" w:sz="0" w:space="0" w:color="auto"/>
                <w:right w:val="none" w:sz="0" w:space="0" w:color="auto"/>
              </w:divBdr>
            </w:div>
            <w:div w:id="1697653003">
              <w:marLeft w:val="0"/>
              <w:marRight w:val="0"/>
              <w:marTop w:val="0"/>
              <w:marBottom w:val="0"/>
              <w:divBdr>
                <w:top w:val="none" w:sz="0" w:space="0" w:color="auto"/>
                <w:left w:val="none" w:sz="0" w:space="0" w:color="auto"/>
                <w:bottom w:val="none" w:sz="0" w:space="0" w:color="auto"/>
                <w:right w:val="none" w:sz="0" w:space="0" w:color="auto"/>
              </w:divBdr>
            </w:div>
            <w:div w:id="1063215771">
              <w:marLeft w:val="0"/>
              <w:marRight w:val="0"/>
              <w:marTop w:val="0"/>
              <w:marBottom w:val="0"/>
              <w:divBdr>
                <w:top w:val="none" w:sz="0" w:space="0" w:color="auto"/>
                <w:left w:val="none" w:sz="0" w:space="0" w:color="auto"/>
                <w:bottom w:val="none" w:sz="0" w:space="0" w:color="auto"/>
                <w:right w:val="none" w:sz="0" w:space="0" w:color="auto"/>
              </w:divBdr>
            </w:div>
            <w:div w:id="1754930414">
              <w:marLeft w:val="0"/>
              <w:marRight w:val="0"/>
              <w:marTop w:val="0"/>
              <w:marBottom w:val="0"/>
              <w:divBdr>
                <w:top w:val="none" w:sz="0" w:space="0" w:color="auto"/>
                <w:left w:val="none" w:sz="0" w:space="0" w:color="auto"/>
                <w:bottom w:val="none" w:sz="0" w:space="0" w:color="auto"/>
                <w:right w:val="none" w:sz="0" w:space="0" w:color="auto"/>
              </w:divBdr>
            </w:div>
            <w:div w:id="1745487143">
              <w:marLeft w:val="0"/>
              <w:marRight w:val="0"/>
              <w:marTop w:val="0"/>
              <w:marBottom w:val="0"/>
              <w:divBdr>
                <w:top w:val="none" w:sz="0" w:space="0" w:color="auto"/>
                <w:left w:val="none" w:sz="0" w:space="0" w:color="auto"/>
                <w:bottom w:val="none" w:sz="0" w:space="0" w:color="auto"/>
                <w:right w:val="none" w:sz="0" w:space="0" w:color="auto"/>
              </w:divBdr>
            </w:div>
            <w:div w:id="646277933">
              <w:marLeft w:val="0"/>
              <w:marRight w:val="0"/>
              <w:marTop w:val="0"/>
              <w:marBottom w:val="0"/>
              <w:divBdr>
                <w:top w:val="none" w:sz="0" w:space="0" w:color="auto"/>
                <w:left w:val="none" w:sz="0" w:space="0" w:color="auto"/>
                <w:bottom w:val="none" w:sz="0" w:space="0" w:color="auto"/>
                <w:right w:val="none" w:sz="0" w:space="0" w:color="auto"/>
              </w:divBdr>
            </w:div>
            <w:div w:id="842625298">
              <w:marLeft w:val="0"/>
              <w:marRight w:val="0"/>
              <w:marTop w:val="0"/>
              <w:marBottom w:val="0"/>
              <w:divBdr>
                <w:top w:val="none" w:sz="0" w:space="0" w:color="auto"/>
                <w:left w:val="none" w:sz="0" w:space="0" w:color="auto"/>
                <w:bottom w:val="none" w:sz="0" w:space="0" w:color="auto"/>
                <w:right w:val="none" w:sz="0" w:space="0" w:color="auto"/>
              </w:divBdr>
            </w:div>
            <w:div w:id="1544441965">
              <w:marLeft w:val="0"/>
              <w:marRight w:val="0"/>
              <w:marTop w:val="0"/>
              <w:marBottom w:val="0"/>
              <w:divBdr>
                <w:top w:val="none" w:sz="0" w:space="0" w:color="auto"/>
                <w:left w:val="none" w:sz="0" w:space="0" w:color="auto"/>
                <w:bottom w:val="none" w:sz="0" w:space="0" w:color="auto"/>
                <w:right w:val="none" w:sz="0" w:space="0" w:color="auto"/>
              </w:divBdr>
            </w:div>
            <w:div w:id="2040934542">
              <w:marLeft w:val="0"/>
              <w:marRight w:val="0"/>
              <w:marTop w:val="0"/>
              <w:marBottom w:val="0"/>
              <w:divBdr>
                <w:top w:val="none" w:sz="0" w:space="0" w:color="auto"/>
                <w:left w:val="none" w:sz="0" w:space="0" w:color="auto"/>
                <w:bottom w:val="none" w:sz="0" w:space="0" w:color="auto"/>
                <w:right w:val="none" w:sz="0" w:space="0" w:color="auto"/>
              </w:divBdr>
            </w:div>
            <w:div w:id="1278952676">
              <w:marLeft w:val="0"/>
              <w:marRight w:val="0"/>
              <w:marTop w:val="0"/>
              <w:marBottom w:val="0"/>
              <w:divBdr>
                <w:top w:val="none" w:sz="0" w:space="0" w:color="auto"/>
                <w:left w:val="none" w:sz="0" w:space="0" w:color="auto"/>
                <w:bottom w:val="none" w:sz="0" w:space="0" w:color="auto"/>
                <w:right w:val="none" w:sz="0" w:space="0" w:color="auto"/>
              </w:divBdr>
            </w:div>
            <w:div w:id="1753503088">
              <w:marLeft w:val="0"/>
              <w:marRight w:val="0"/>
              <w:marTop w:val="0"/>
              <w:marBottom w:val="0"/>
              <w:divBdr>
                <w:top w:val="none" w:sz="0" w:space="0" w:color="auto"/>
                <w:left w:val="none" w:sz="0" w:space="0" w:color="auto"/>
                <w:bottom w:val="none" w:sz="0" w:space="0" w:color="auto"/>
                <w:right w:val="none" w:sz="0" w:space="0" w:color="auto"/>
              </w:divBdr>
            </w:div>
            <w:div w:id="1315985658">
              <w:marLeft w:val="0"/>
              <w:marRight w:val="0"/>
              <w:marTop w:val="0"/>
              <w:marBottom w:val="0"/>
              <w:divBdr>
                <w:top w:val="none" w:sz="0" w:space="0" w:color="auto"/>
                <w:left w:val="none" w:sz="0" w:space="0" w:color="auto"/>
                <w:bottom w:val="none" w:sz="0" w:space="0" w:color="auto"/>
                <w:right w:val="none" w:sz="0" w:space="0" w:color="auto"/>
              </w:divBdr>
            </w:div>
            <w:div w:id="44060749">
              <w:marLeft w:val="0"/>
              <w:marRight w:val="0"/>
              <w:marTop w:val="0"/>
              <w:marBottom w:val="0"/>
              <w:divBdr>
                <w:top w:val="none" w:sz="0" w:space="0" w:color="auto"/>
                <w:left w:val="none" w:sz="0" w:space="0" w:color="auto"/>
                <w:bottom w:val="none" w:sz="0" w:space="0" w:color="auto"/>
                <w:right w:val="none" w:sz="0" w:space="0" w:color="auto"/>
              </w:divBdr>
            </w:div>
            <w:div w:id="1072041728">
              <w:marLeft w:val="0"/>
              <w:marRight w:val="0"/>
              <w:marTop w:val="0"/>
              <w:marBottom w:val="0"/>
              <w:divBdr>
                <w:top w:val="none" w:sz="0" w:space="0" w:color="auto"/>
                <w:left w:val="none" w:sz="0" w:space="0" w:color="auto"/>
                <w:bottom w:val="none" w:sz="0" w:space="0" w:color="auto"/>
                <w:right w:val="none" w:sz="0" w:space="0" w:color="auto"/>
              </w:divBdr>
            </w:div>
            <w:div w:id="1829248197">
              <w:marLeft w:val="0"/>
              <w:marRight w:val="0"/>
              <w:marTop w:val="0"/>
              <w:marBottom w:val="0"/>
              <w:divBdr>
                <w:top w:val="none" w:sz="0" w:space="0" w:color="auto"/>
                <w:left w:val="none" w:sz="0" w:space="0" w:color="auto"/>
                <w:bottom w:val="none" w:sz="0" w:space="0" w:color="auto"/>
                <w:right w:val="none" w:sz="0" w:space="0" w:color="auto"/>
              </w:divBdr>
            </w:div>
            <w:div w:id="1063523120">
              <w:marLeft w:val="0"/>
              <w:marRight w:val="0"/>
              <w:marTop w:val="0"/>
              <w:marBottom w:val="0"/>
              <w:divBdr>
                <w:top w:val="none" w:sz="0" w:space="0" w:color="auto"/>
                <w:left w:val="none" w:sz="0" w:space="0" w:color="auto"/>
                <w:bottom w:val="none" w:sz="0" w:space="0" w:color="auto"/>
                <w:right w:val="none" w:sz="0" w:space="0" w:color="auto"/>
              </w:divBdr>
            </w:div>
            <w:div w:id="842473410">
              <w:marLeft w:val="0"/>
              <w:marRight w:val="0"/>
              <w:marTop w:val="0"/>
              <w:marBottom w:val="0"/>
              <w:divBdr>
                <w:top w:val="none" w:sz="0" w:space="0" w:color="auto"/>
                <w:left w:val="none" w:sz="0" w:space="0" w:color="auto"/>
                <w:bottom w:val="none" w:sz="0" w:space="0" w:color="auto"/>
                <w:right w:val="none" w:sz="0" w:space="0" w:color="auto"/>
              </w:divBdr>
            </w:div>
            <w:div w:id="1884557968">
              <w:marLeft w:val="0"/>
              <w:marRight w:val="0"/>
              <w:marTop w:val="0"/>
              <w:marBottom w:val="0"/>
              <w:divBdr>
                <w:top w:val="none" w:sz="0" w:space="0" w:color="auto"/>
                <w:left w:val="none" w:sz="0" w:space="0" w:color="auto"/>
                <w:bottom w:val="none" w:sz="0" w:space="0" w:color="auto"/>
                <w:right w:val="none" w:sz="0" w:space="0" w:color="auto"/>
              </w:divBdr>
            </w:div>
            <w:div w:id="437481221">
              <w:marLeft w:val="0"/>
              <w:marRight w:val="0"/>
              <w:marTop w:val="0"/>
              <w:marBottom w:val="0"/>
              <w:divBdr>
                <w:top w:val="none" w:sz="0" w:space="0" w:color="auto"/>
                <w:left w:val="none" w:sz="0" w:space="0" w:color="auto"/>
                <w:bottom w:val="none" w:sz="0" w:space="0" w:color="auto"/>
                <w:right w:val="none" w:sz="0" w:space="0" w:color="auto"/>
              </w:divBdr>
            </w:div>
            <w:div w:id="722829169">
              <w:marLeft w:val="0"/>
              <w:marRight w:val="0"/>
              <w:marTop w:val="0"/>
              <w:marBottom w:val="0"/>
              <w:divBdr>
                <w:top w:val="none" w:sz="0" w:space="0" w:color="auto"/>
                <w:left w:val="none" w:sz="0" w:space="0" w:color="auto"/>
                <w:bottom w:val="none" w:sz="0" w:space="0" w:color="auto"/>
                <w:right w:val="none" w:sz="0" w:space="0" w:color="auto"/>
              </w:divBdr>
            </w:div>
            <w:div w:id="800927189">
              <w:marLeft w:val="0"/>
              <w:marRight w:val="0"/>
              <w:marTop w:val="0"/>
              <w:marBottom w:val="0"/>
              <w:divBdr>
                <w:top w:val="none" w:sz="0" w:space="0" w:color="auto"/>
                <w:left w:val="none" w:sz="0" w:space="0" w:color="auto"/>
                <w:bottom w:val="none" w:sz="0" w:space="0" w:color="auto"/>
                <w:right w:val="none" w:sz="0" w:space="0" w:color="auto"/>
              </w:divBdr>
            </w:div>
            <w:div w:id="1543711694">
              <w:marLeft w:val="0"/>
              <w:marRight w:val="0"/>
              <w:marTop w:val="0"/>
              <w:marBottom w:val="0"/>
              <w:divBdr>
                <w:top w:val="none" w:sz="0" w:space="0" w:color="auto"/>
                <w:left w:val="none" w:sz="0" w:space="0" w:color="auto"/>
                <w:bottom w:val="none" w:sz="0" w:space="0" w:color="auto"/>
                <w:right w:val="none" w:sz="0" w:space="0" w:color="auto"/>
              </w:divBdr>
            </w:div>
            <w:div w:id="256183075">
              <w:marLeft w:val="0"/>
              <w:marRight w:val="0"/>
              <w:marTop w:val="0"/>
              <w:marBottom w:val="0"/>
              <w:divBdr>
                <w:top w:val="none" w:sz="0" w:space="0" w:color="auto"/>
                <w:left w:val="none" w:sz="0" w:space="0" w:color="auto"/>
                <w:bottom w:val="none" w:sz="0" w:space="0" w:color="auto"/>
                <w:right w:val="none" w:sz="0" w:space="0" w:color="auto"/>
              </w:divBdr>
            </w:div>
            <w:div w:id="960111716">
              <w:marLeft w:val="0"/>
              <w:marRight w:val="0"/>
              <w:marTop w:val="0"/>
              <w:marBottom w:val="0"/>
              <w:divBdr>
                <w:top w:val="none" w:sz="0" w:space="0" w:color="auto"/>
                <w:left w:val="none" w:sz="0" w:space="0" w:color="auto"/>
                <w:bottom w:val="none" w:sz="0" w:space="0" w:color="auto"/>
                <w:right w:val="none" w:sz="0" w:space="0" w:color="auto"/>
              </w:divBdr>
            </w:div>
            <w:div w:id="301273610">
              <w:marLeft w:val="0"/>
              <w:marRight w:val="0"/>
              <w:marTop w:val="0"/>
              <w:marBottom w:val="0"/>
              <w:divBdr>
                <w:top w:val="none" w:sz="0" w:space="0" w:color="auto"/>
                <w:left w:val="none" w:sz="0" w:space="0" w:color="auto"/>
                <w:bottom w:val="none" w:sz="0" w:space="0" w:color="auto"/>
                <w:right w:val="none" w:sz="0" w:space="0" w:color="auto"/>
              </w:divBdr>
            </w:div>
            <w:div w:id="558325625">
              <w:marLeft w:val="0"/>
              <w:marRight w:val="0"/>
              <w:marTop w:val="0"/>
              <w:marBottom w:val="0"/>
              <w:divBdr>
                <w:top w:val="none" w:sz="0" w:space="0" w:color="auto"/>
                <w:left w:val="none" w:sz="0" w:space="0" w:color="auto"/>
                <w:bottom w:val="none" w:sz="0" w:space="0" w:color="auto"/>
                <w:right w:val="none" w:sz="0" w:space="0" w:color="auto"/>
              </w:divBdr>
            </w:div>
            <w:div w:id="1204363339">
              <w:marLeft w:val="0"/>
              <w:marRight w:val="0"/>
              <w:marTop w:val="0"/>
              <w:marBottom w:val="0"/>
              <w:divBdr>
                <w:top w:val="none" w:sz="0" w:space="0" w:color="auto"/>
                <w:left w:val="none" w:sz="0" w:space="0" w:color="auto"/>
                <w:bottom w:val="none" w:sz="0" w:space="0" w:color="auto"/>
                <w:right w:val="none" w:sz="0" w:space="0" w:color="auto"/>
              </w:divBdr>
            </w:div>
            <w:div w:id="1893615792">
              <w:marLeft w:val="0"/>
              <w:marRight w:val="0"/>
              <w:marTop w:val="0"/>
              <w:marBottom w:val="0"/>
              <w:divBdr>
                <w:top w:val="none" w:sz="0" w:space="0" w:color="auto"/>
                <w:left w:val="none" w:sz="0" w:space="0" w:color="auto"/>
                <w:bottom w:val="none" w:sz="0" w:space="0" w:color="auto"/>
                <w:right w:val="none" w:sz="0" w:space="0" w:color="auto"/>
              </w:divBdr>
            </w:div>
            <w:div w:id="919678585">
              <w:marLeft w:val="0"/>
              <w:marRight w:val="0"/>
              <w:marTop w:val="0"/>
              <w:marBottom w:val="0"/>
              <w:divBdr>
                <w:top w:val="none" w:sz="0" w:space="0" w:color="auto"/>
                <w:left w:val="none" w:sz="0" w:space="0" w:color="auto"/>
                <w:bottom w:val="none" w:sz="0" w:space="0" w:color="auto"/>
                <w:right w:val="none" w:sz="0" w:space="0" w:color="auto"/>
              </w:divBdr>
            </w:div>
            <w:div w:id="2002612943">
              <w:marLeft w:val="0"/>
              <w:marRight w:val="0"/>
              <w:marTop w:val="0"/>
              <w:marBottom w:val="0"/>
              <w:divBdr>
                <w:top w:val="none" w:sz="0" w:space="0" w:color="auto"/>
                <w:left w:val="none" w:sz="0" w:space="0" w:color="auto"/>
                <w:bottom w:val="none" w:sz="0" w:space="0" w:color="auto"/>
                <w:right w:val="none" w:sz="0" w:space="0" w:color="auto"/>
              </w:divBdr>
            </w:div>
            <w:div w:id="239369112">
              <w:marLeft w:val="0"/>
              <w:marRight w:val="0"/>
              <w:marTop w:val="0"/>
              <w:marBottom w:val="0"/>
              <w:divBdr>
                <w:top w:val="none" w:sz="0" w:space="0" w:color="auto"/>
                <w:left w:val="none" w:sz="0" w:space="0" w:color="auto"/>
                <w:bottom w:val="none" w:sz="0" w:space="0" w:color="auto"/>
                <w:right w:val="none" w:sz="0" w:space="0" w:color="auto"/>
              </w:divBdr>
            </w:div>
            <w:div w:id="693462533">
              <w:marLeft w:val="0"/>
              <w:marRight w:val="0"/>
              <w:marTop w:val="0"/>
              <w:marBottom w:val="0"/>
              <w:divBdr>
                <w:top w:val="none" w:sz="0" w:space="0" w:color="auto"/>
                <w:left w:val="none" w:sz="0" w:space="0" w:color="auto"/>
                <w:bottom w:val="none" w:sz="0" w:space="0" w:color="auto"/>
                <w:right w:val="none" w:sz="0" w:space="0" w:color="auto"/>
              </w:divBdr>
            </w:div>
            <w:div w:id="1925793647">
              <w:marLeft w:val="0"/>
              <w:marRight w:val="0"/>
              <w:marTop w:val="0"/>
              <w:marBottom w:val="0"/>
              <w:divBdr>
                <w:top w:val="none" w:sz="0" w:space="0" w:color="auto"/>
                <w:left w:val="none" w:sz="0" w:space="0" w:color="auto"/>
                <w:bottom w:val="none" w:sz="0" w:space="0" w:color="auto"/>
                <w:right w:val="none" w:sz="0" w:space="0" w:color="auto"/>
              </w:divBdr>
            </w:div>
            <w:div w:id="40597658">
              <w:marLeft w:val="0"/>
              <w:marRight w:val="0"/>
              <w:marTop w:val="0"/>
              <w:marBottom w:val="0"/>
              <w:divBdr>
                <w:top w:val="none" w:sz="0" w:space="0" w:color="auto"/>
                <w:left w:val="none" w:sz="0" w:space="0" w:color="auto"/>
                <w:bottom w:val="none" w:sz="0" w:space="0" w:color="auto"/>
                <w:right w:val="none" w:sz="0" w:space="0" w:color="auto"/>
              </w:divBdr>
            </w:div>
            <w:div w:id="1387603923">
              <w:marLeft w:val="0"/>
              <w:marRight w:val="0"/>
              <w:marTop w:val="0"/>
              <w:marBottom w:val="0"/>
              <w:divBdr>
                <w:top w:val="none" w:sz="0" w:space="0" w:color="auto"/>
                <w:left w:val="none" w:sz="0" w:space="0" w:color="auto"/>
                <w:bottom w:val="none" w:sz="0" w:space="0" w:color="auto"/>
                <w:right w:val="none" w:sz="0" w:space="0" w:color="auto"/>
              </w:divBdr>
            </w:div>
            <w:div w:id="1749426159">
              <w:marLeft w:val="0"/>
              <w:marRight w:val="0"/>
              <w:marTop w:val="0"/>
              <w:marBottom w:val="0"/>
              <w:divBdr>
                <w:top w:val="none" w:sz="0" w:space="0" w:color="auto"/>
                <w:left w:val="none" w:sz="0" w:space="0" w:color="auto"/>
                <w:bottom w:val="none" w:sz="0" w:space="0" w:color="auto"/>
                <w:right w:val="none" w:sz="0" w:space="0" w:color="auto"/>
              </w:divBdr>
            </w:div>
            <w:div w:id="511842880">
              <w:marLeft w:val="0"/>
              <w:marRight w:val="0"/>
              <w:marTop w:val="0"/>
              <w:marBottom w:val="0"/>
              <w:divBdr>
                <w:top w:val="none" w:sz="0" w:space="0" w:color="auto"/>
                <w:left w:val="none" w:sz="0" w:space="0" w:color="auto"/>
                <w:bottom w:val="none" w:sz="0" w:space="0" w:color="auto"/>
                <w:right w:val="none" w:sz="0" w:space="0" w:color="auto"/>
              </w:divBdr>
            </w:div>
            <w:div w:id="164827540">
              <w:marLeft w:val="0"/>
              <w:marRight w:val="0"/>
              <w:marTop w:val="0"/>
              <w:marBottom w:val="0"/>
              <w:divBdr>
                <w:top w:val="none" w:sz="0" w:space="0" w:color="auto"/>
                <w:left w:val="none" w:sz="0" w:space="0" w:color="auto"/>
                <w:bottom w:val="none" w:sz="0" w:space="0" w:color="auto"/>
                <w:right w:val="none" w:sz="0" w:space="0" w:color="auto"/>
              </w:divBdr>
            </w:div>
            <w:div w:id="1612936787">
              <w:marLeft w:val="0"/>
              <w:marRight w:val="0"/>
              <w:marTop w:val="0"/>
              <w:marBottom w:val="0"/>
              <w:divBdr>
                <w:top w:val="none" w:sz="0" w:space="0" w:color="auto"/>
                <w:left w:val="none" w:sz="0" w:space="0" w:color="auto"/>
                <w:bottom w:val="none" w:sz="0" w:space="0" w:color="auto"/>
                <w:right w:val="none" w:sz="0" w:space="0" w:color="auto"/>
              </w:divBdr>
            </w:div>
            <w:div w:id="124129687">
              <w:marLeft w:val="0"/>
              <w:marRight w:val="0"/>
              <w:marTop w:val="0"/>
              <w:marBottom w:val="0"/>
              <w:divBdr>
                <w:top w:val="none" w:sz="0" w:space="0" w:color="auto"/>
                <w:left w:val="none" w:sz="0" w:space="0" w:color="auto"/>
                <w:bottom w:val="none" w:sz="0" w:space="0" w:color="auto"/>
                <w:right w:val="none" w:sz="0" w:space="0" w:color="auto"/>
              </w:divBdr>
            </w:div>
            <w:div w:id="1433472435">
              <w:marLeft w:val="0"/>
              <w:marRight w:val="0"/>
              <w:marTop w:val="0"/>
              <w:marBottom w:val="0"/>
              <w:divBdr>
                <w:top w:val="none" w:sz="0" w:space="0" w:color="auto"/>
                <w:left w:val="none" w:sz="0" w:space="0" w:color="auto"/>
                <w:bottom w:val="none" w:sz="0" w:space="0" w:color="auto"/>
                <w:right w:val="none" w:sz="0" w:space="0" w:color="auto"/>
              </w:divBdr>
            </w:div>
            <w:div w:id="537164902">
              <w:marLeft w:val="0"/>
              <w:marRight w:val="0"/>
              <w:marTop w:val="0"/>
              <w:marBottom w:val="0"/>
              <w:divBdr>
                <w:top w:val="none" w:sz="0" w:space="0" w:color="auto"/>
                <w:left w:val="none" w:sz="0" w:space="0" w:color="auto"/>
                <w:bottom w:val="none" w:sz="0" w:space="0" w:color="auto"/>
                <w:right w:val="none" w:sz="0" w:space="0" w:color="auto"/>
              </w:divBdr>
            </w:div>
            <w:div w:id="2068991506">
              <w:marLeft w:val="0"/>
              <w:marRight w:val="0"/>
              <w:marTop w:val="0"/>
              <w:marBottom w:val="0"/>
              <w:divBdr>
                <w:top w:val="none" w:sz="0" w:space="0" w:color="auto"/>
                <w:left w:val="none" w:sz="0" w:space="0" w:color="auto"/>
                <w:bottom w:val="none" w:sz="0" w:space="0" w:color="auto"/>
                <w:right w:val="none" w:sz="0" w:space="0" w:color="auto"/>
              </w:divBdr>
            </w:div>
            <w:div w:id="781151569">
              <w:marLeft w:val="0"/>
              <w:marRight w:val="0"/>
              <w:marTop w:val="0"/>
              <w:marBottom w:val="0"/>
              <w:divBdr>
                <w:top w:val="none" w:sz="0" w:space="0" w:color="auto"/>
                <w:left w:val="none" w:sz="0" w:space="0" w:color="auto"/>
                <w:bottom w:val="none" w:sz="0" w:space="0" w:color="auto"/>
                <w:right w:val="none" w:sz="0" w:space="0" w:color="auto"/>
              </w:divBdr>
            </w:div>
            <w:div w:id="1425225810">
              <w:marLeft w:val="0"/>
              <w:marRight w:val="0"/>
              <w:marTop w:val="0"/>
              <w:marBottom w:val="0"/>
              <w:divBdr>
                <w:top w:val="none" w:sz="0" w:space="0" w:color="auto"/>
                <w:left w:val="none" w:sz="0" w:space="0" w:color="auto"/>
                <w:bottom w:val="none" w:sz="0" w:space="0" w:color="auto"/>
                <w:right w:val="none" w:sz="0" w:space="0" w:color="auto"/>
              </w:divBdr>
            </w:div>
            <w:div w:id="1000043055">
              <w:marLeft w:val="0"/>
              <w:marRight w:val="0"/>
              <w:marTop w:val="0"/>
              <w:marBottom w:val="0"/>
              <w:divBdr>
                <w:top w:val="none" w:sz="0" w:space="0" w:color="auto"/>
                <w:left w:val="none" w:sz="0" w:space="0" w:color="auto"/>
                <w:bottom w:val="none" w:sz="0" w:space="0" w:color="auto"/>
                <w:right w:val="none" w:sz="0" w:space="0" w:color="auto"/>
              </w:divBdr>
            </w:div>
            <w:div w:id="811555626">
              <w:marLeft w:val="0"/>
              <w:marRight w:val="0"/>
              <w:marTop w:val="0"/>
              <w:marBottom w:val="0"/>
              <w:divBdr>
                <w:top w:val="none" w:sz="0" w:space="0" w:color="auto"/>
                <w:left w:val="none" w:sz="0" w:space="0" w:color="auto"/>
                <w:bottom w:val="none" w:sz="0" w:space="0" w:color="auto"/>
                <w:right w:val="none" w:sz="0" w:space="0" w:color="auto"/>
              </w:divBdr>
            </w:div>
            <w:div w:id="2138719273">
              <w:marLeft w:val="0"/>
              <w:marRight w:val="0"/>
              <w:marTop w:val="0"/>
              <w:marBottom w:val="0"/>
              <w:divBdr>
                <w:top w:val="none" w:sz="0" w:space="0" w:color="auto"/>
                <w:left w:val="none" w:sz="0" w:space="0" w:color="auto"/>
                <w:bottom w:val="none" w:sz="0" w:space="0" w:color="auto"/>
                <w:right w:val="none" w:sz="0" w:space="0" w:color="auto"/>
              </w:divBdr>
            </w:div>
            <w:div w:id="2068800362">
              <w:marLeft w:val="0"/>
              <w:marRight w:val="0"/>
              <w:marTop w:val="0"/>
              <w:marBottom w:val="0"/>
              <w:divBdr>
                <w:top w:val="none" w:sz="0" w:space="0" w:color="auto"/>
                <w:left w:val="none" w:sz="0" w:space="0" w:color="auto"/>
                <w:bottom w:val="none" w:sz="0" w:space="0" w:color="auto"/>
                <w:right w:val="none" w:sz="0" w:space="0" w:color="auto"/>
              </w:divBdr>
            </w:div>
            <w:div w:id="1866942243">
              <w:marLeft w:val="0"/>
              <w:marRight w:val="0"/>
              <w:marTop w:val="0"/>
              <w:marBottom w:val="0"/>
              <w:divBdr>
                <w:top w:val="none" w:sz="0" w:space="0" w:color="auto"/>
                <w:left w:val="none" w:sz="0" w:space="0" w:color="auto"/>
                <w:bottom w:val="none" w:sz="0" w:space="0" w:color="auto"/>
                <w:right w:val="none" w:sz="0" w:space="0" w:color="auto"/>
              </w:divBdr>
            </w:div>
            <w:div w:id="784689948">
              <w:marLeft w:val="0"/>
              <w:marRight w:val="0"/>
              <w:marTop w:val="0"/>
              <w:marBottom w:val="0"/>
              <w:divBdr>
                <w:top w:val="none" w:sz="0" w:space="0" w:color="auto"/>
                <w:left w:val="none" w:sz="0" w:space="0" w:color="auto"/>
                <w:bottom w:val="none" w:sz="0" w:space="0" w:color="auto"/>
                <w:right w:val="none" w:sz="0" w:space="0" w:color="auto"/>
              </w:divBdr>
            </w:div>
            <w:div w:id="1010180863">
              <w:marLeft w:val="0"/>
              <w:marRight w:val="0"/>
              <w:marTop w:val="0"/>
              <w:marBottom w:val="0"/>
              <w:divBdr>
                <w:top w:val="none" w:sz="0" w:space="0" w:color="auto"/>
                <w:left w:val="none" w:sz="0" w:space="0" w:color="auto"/>
                <w:bottom w:val="none" w:sz="0" w:space="0" w:color="auto"/>
                <w:right w:val="none" w:sz="0" w:space="0" w:color="auto"/>
              </w:divBdr>
            </w:div>
            <w:div w:id="880897827">
              <w:marLeft w:val="0"/>
              <w:marRight w:val="0"/>
              <w:marTop w:val="0"/>
              <w:marBottom w:val="0"/>
              <w:divBdr>
                <w:top w:val="none" w:sz="0" w:space="0" w:color="auto"/>
                <w:left w:val="none" w:sz="0" w:space="0" w:color="auto"/>
                <w:bottom w:val="none" w:sz="0" w:space="0" w:color="auto"/>
                <w:right w:val="none" w:sz="0" w:space="0" w:color="auto"/>
              </w:divBdr>
            </w:div>
            <w:div w:id="1196115979">
              <w:marLeft w:val="0"/>
              <w:marRight w:val="0"/>
              <w:marTop w:val="0"/>
              <w:marBottom w:val="0"/>
              <w:divBdr>
                <w:top w:val="none" w:sz="0" w:space="0" w:color="auto"/>
                <w:left w:val="none" w:sz="0" w:space="0" w:color="auto"/>
                <w:bottom w:val="none" w:sz="0" w:space="0" w:color="auto"/>
                <w:right w:val="none" w:sz="0" w:space="0" w:color="auto"/>
              </w:divBdr>
            </w:div>
            <w:div w:id="1988238667">
              <w:marLeft w:val="0"/>
              <w:marRight w:val="0"/>
              <w:marTop w:val="0"/>
              <w:marBottom w:val="0"/>
              <w:divBdr>
                <w:top w:val="none" w:sz="0" w:space="0" w:color="auto"/>
                <w:left w:val="none" w:sz="0" w:space="0" w:color="auto"/>
                <w:bottom w:val="none" w:sz="0" w:space="0" w:color="auto"/>
                <w:right w:val="none" w:sz="0" w:space="0" w:color="auto"/>
              </w:divBdr>
            </w:div>
            <w:div w:id="17047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2020-06-16T09:49:00Z</dcterms:created>
  <dcterms:modified xsi:type="dcterms:W3CDTF">2020-06-16T10:13:00Z</dcterms:modified>
</cp:coreProperties>
</file>